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F" w:rsidRDefault="007D2A7F" w:rsidP="007D2A7F">
      <w:pPr>
        <w:pStyle w:val="a3"/>
      </w:pPr>
      <w:r>
        <w:t>Министерство по физической культуре и спорту Ростовской области информирует Вас о том, что с 1 января 2018 года вступают в силу обновленные нормативы Всероссийского физкультурно-спортивного комплекса «Готов к труду </w:t>
      </w:r>
      <w:r>
        <w:br/>
        <w:t xml:space="preserve">и обороне», утвержденные приказом </w:t>
      </w:r>
      <w:proofErr w:type="spellStart"/>
      <w:r>
        <w:t>Минспорта</w:t>
      </w:r>
      <w:proofErr w:type="spellEnd"/>
      <w:r>
        <w:t xml:space="preserve"> РФ от 19 июня 2017 года № 542. Основные изменения касаются категории «обучающиеся» 6-24 года, в </w:t>
      </w:r>
      <w:proofErr w:type="gramStart"/>
      <w:r>
        <w:t>связи</w:t>
      </w:r>
      <w:proofErr w:type="gramEnd"/>
      <w:r>
        <w:t> </w:t>
      </w:r>
      <w:r>
        <w:br/>
        <w:t>с чем отчетный период выполнения нормативов для лиц 1-6 (I) ступени будет разделен на 2 части:</w:t>
      </w:r>
    </w:p>
    <w:p w:rsidR="007D2A7F" w:rsidRDefault="007D2A7F" w:rsidP="007D2A7F">
      <w:pPr>
        <w:pStyle w:val="a3"/>
      </w:pPr>
      <w:r>
        <w:t>1 июля – 31 декабря 2017 г. – отчетный период, в течение которого действительны результаты тестирования по нормативам, действующим в 2017 году;</w:t>
      </w:r>
    </w:p>
    <w:p w:rsidR="007D2A7F" w:rsidRDefault="007D2A7F" w:rsidP="007D2A7F">
      <w:pPr>
        <w:pStyle w:val="a3"/>
      </w:pPr>
      <w:r>
        <w:t>1 января – 1 июля 2018 г. – отчетный период, в течение которого будут действовать новые нормативы ГТО.</w:t>
      </w:r>
    </w:p>
    <w:p w:rsidR="007D2A7F" w:rsidRDefault="007D2A7F" w:rsidP="007D2A7F">
      <w:pPr>
        <w:pStyle w:val="a3"/>
      </w:pPr>
      <w:r>
        <w:t xml:space="preserve">Учитывая </w:t>
      </w:r>
      <w:proofErr w:type="gramStart"/>
      <w:r>
        <w:t>вышеизложенное</w:t>
      </w:r>
      <w:proofErr w:type="gramEnd"/>
      <w:r>
        <w:t xml:space="preserve"> прошу Вас поручить ответственным лицам в срок до 30.09.2017 года распространить пресс-релиз об обновлении нормативов </w:t>
      </w:r>
      <w:r>
        <w:br/>
        <w:t>в местных СМИ, а также провести совместные мероприятия с родителями обучающихся и работниками образования.</w:t>
      </w:r>
    </w:p>
    <w:p w:rsidR="007D2A7F" w:rsidRDefault="007D2A7F" w:rsidP="007D2A7F">
      <w:pPr>
        <w:pStyle w:val="a3"/>
      </w:pPr>
      <w:proofErr w:type="gramStart"/>
      <w:r>
        <w:t>В связи с тем, что 1 января 2018 года результаты выполнения нормативов </w:t>
      </w:r>
      <w:r>
        <w:br/>
        <w:t>за второе полугодие 2017 года уйдут в архив, прошу Вас организовать работу </w:t>
      </w:r>
      <w:r>
        <w:br/>
        <w:t>по приему нормативов ГТО и внесению результатов в ЭБД ВФСК ГТО у всех желающих выпускников 2017-2018 учебного года в срок до 31.12.2017 с целью своевременного получения ими знаков отличия ГТО.</w:t>
      </w:r>
      <w:proofErr w:type="gramEnd"/>
    </w:p>
    <w:p w:rsidR="007D2A7F" w:rsidRDefault="007D2A7F" w:rsidP="007D2A7F">
      <w:pPr>
        <w:pStyle w:val="a3"/>
      </w:pPr>
      <w:r>
        <w:t>Приложения:</w:t>
      </w:r>
    </w:p>
    <w:p w:rsidR="007D2A7F" w:rsidRDefault="007D2A7F" w:rsidP="007D2A7F">
      <w:pPr>
        <w:pStyle w:val="a3"/>
      </w:pPr>
      <w:r>
        <w:t xml:space="preserve">1. Пресс-релиз об обновлении нормативов ВФСК ГТО на 1 л. в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7D2A7F" w:rsidRDefault="007D2A7F" w:rsidP="007D2A7F">
      <w:pPr>
        <w:pStyle w:val="a3"/>
      </w:pPr>
      <w:r>
        <w:t xml:space="preserve">2. Приказ </w:t>
      </w:r>
      <w:proofErr w:type="spellStart"/>
      <w:r>
        <w:t>Минспорта</w:t>
      </w:r>
      <w:proofErr w:type="spellEnd"/>
      <w:r>
        <w:t xml:space="preserve"> РФ от 19 июня 2017 года № 542 «Об утверждении государственных требований Всероссийского физкультурно-спортивного комплекса «Готов к труду и обороне» (ГТО) на 2018-2021 годы» на 35 л. в 1 экз.</w:t>
      </w:r>
    </w:p>
    <w:p w:rsidR="007D2A7F" w:rsidRDefault="007D2A7F" w:rsidP="007D2A7F">
      <w:pPr>
        <w:pStyle w:val="a3"/>
        <w:jc w:val="center"/>
      </w:pPr>
      <w:r>
        <w:rPr>
          <w:b/>
          <w:bCs/>
        </w:rPr>
        <w:t>Утверждены новые нормативы ГТО на 2018-2021 годы.</w:t>
      </w:r>
    </w:p>
    <w:p w:rsidR="007D2A7F" w:rsidRDefault="007D2A7F" w:rsidP="007D2A7F">
      <w:pPr>
        <w:pStyle w:val="a3"/>
      </w:pPr>
      <w:r>
        <w:t>В соответствии с Положением о комплексе ГТО утверждены новые государственные требования к уровню физической подготовленности населения на 4-х летний период.</w:t>
      </w:r>
    </w:p>
    <w:p w:rsidR="007D2A7F" w:rsidRDefault="007D2A7F" w:rsidP="007D2A7F">
      <w:pPr>
        <w:pStyle w:val="a3"/>
      </w:pPr>
      <w:r>
        <w:t xml:space="preserve">Новая редакция нормативов ГТО разработана с учётом 1 млн. результатов тестирования, полученных в рамках апробации комплекса в 2014-2016 гг., одобрена ведущими спортивными вузами страны, Министерством обороны России, общероссийскими федерациями по видам спорта и утверждена решением Коллегии </w:t>
      </w:r>
      <w:proofErr w:type="spellStart"/>
      <w:r>
        <w:t>Минспорта</w:t>
      </w:r>
      <w:proofErr w:type="spellEnd"/>
      <w:r>
        <w:t xml:space="preserve"> России 15 июня 2017 года.</w:t>
      </w:r>
    </w:p>
    <w:p w:rsidR="007D2A7F" w:rsidRDefault="007D2A7F" w:rsidP="007D2A7F">
      <w:pPr>
        <w:pStyle w:val="a3"/>
      </w:pPr>
      <w:r>
        <w:t>Среди нововведений - стандартизация условий выполнения испытаний и регистрация их результатов в метрической системе, а также введение дополнительных сквозных тестов для всех возрастных групп.</w:t>
      </w:r>
    </w:p>
    <w:p w:rsidR="007D2A7F" w:rsidRDefault="007D2A7F" w:rsidP="007D2A7F">
      <w:pPr>
        <w:pStyle w:val="a3"/>
      </w:pPr>
      <w:r>
        <w:t xml:space="preserve">Обновлённые нормативы </w:t>
      </w:r>
      <w:proofErr w:type="gramStart"/>
      <w:r>
        <w:t>вступят в силу с 1 января 2018 года и</w:t>
      </w:r>
      <w:proofErr w:type="gramEnd"/>
      <w:r>
        <w:t xml:space="preserve"> будут действовать на протяжении 4-х лет.</w:t>
      </w:r>
    </w:p>
    <w:p w:rsidR="007D2A7F" w:rsidRDefault="007D2A7F" w:rsidP="007D2A7F">
      <w:pPr>
        <w:pStyle w:val="a3"/>
      </w:pPr>
      <w:proofErr w:type="gramStart"/>
      <w:r>
        <w:lastRenderedPageBreak/>
        <w:t>В связи с этим изменится отчетный период выполнения нормативов ГТО для обучающихся (1-6 возрастные ступени).</w:t>
      </w:r>
      <w:proofErr w:type="gramEnd"/>
      <w:r>
        <w:t xml:space="preserve"> В 2017-2018 гг. он будет разделен на 2 части:</w:t>
      </w:r>
    </w:p>
    <w:p w:rsidR="007D2A7F" w:rsidRDefault="007D2A7F" w:rsidP="007D2A7F">
      <w:pPr>
        <w:pStyle w:val="a3"/>
      </w:pPr>
      <w:r>
        <w:t>1 июля – 31 декабря 2017 г. – отчетный период, в течение которого действительны результаты тестирования по нормативам, действующим в 2017 году;</w:t>
      </w:r>
    </w:p>
    <w:p w:rsidR="007D2A7F" w:rsidRDefault="007D2A7F" w:rsidP="007D2A7F">
      <w:pPr>
        <w:pStyle w:val="a3"/>
      </w:pPr>
      <w:r>
        <w:t>1 января – 1 июля 2018 г. – отчетный период, в течение которого будут действовать новые нормативы ГТО.</w:t>
      </w:r>
    </w:p>
    <w:p w:rsidR="007D2A7F" w:rsidRDefault="007D2A7F" w:rsidP="007D2A7F">
      <w:pPr>
        <w:pStyle w:val="a3"/>
      </w:pPr>
      <w:r>
        <w:t>У взрослого населения (6-11 возрастные ступени) отчетный период останется без изменений с 1 января по 31 декабря 2018 г.</w:t>
      </w:r>
    </w:p>
    <w:p w:rsidR="007D2A7F" w:rsidRDefault="007D2A7F" w:rsidP="007D2A7F">
      <w:pPr>
        <w:pStyle w:val="a3"/>
      </w:pPr>
      <w:r>
        <w:t xml:space="preserve">В настоящий момент </w:t>
      </w:r>
      <w:proofErr w:type="spellStart"/>
      <w:r>
        <w:t>Минспорт</w:t>
      </w:r>
      <w:proofErr w:type="spellEnd"/>
      <w:r>
        <w:t xml:space="preserve"> России готовит соответствующие дополнение в порядок тестирования, которым будет регулироваться «переходный период» каждые 4 года.</w:t>
      </w:r>
    </w:p>
    <w:p w:rsidR="007D2A7F" w:rsidRDefault="007D2A7F" w:rsidP="007D2A7F">
      <w:pPr>
        <w:pStyle w:val="a3"/>
      </w:pPr>
      <w: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 Министр спорта России Павел Колобков.</w:t>
      </w:r>
    </w:p>
    <w:p w:rsidR="007D2A7F" w:rsidRDefault="007D2A7F" w:rsidP="007D2A7F">
      <w:pPr>
        <w:pStyle w:val="a3"/>
      </w:pPr>
      <w:r>
        <w:t> </w:t>
      </w:r>
    </w:p>
    <w:p w:rsidR="00066047" w:rsidRDefault="00066047"/>
    <w:sectPr w:rsidR="00066047" w:rsidSect="0006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D2A7F"/>
    <w:rsid w:val="00066047"/>
    <w:rsid w:val="00113D58"/>
    <w:rsid w:val="001D237B"/>
    <w:rsid w:val="001E64B7"/>
    <w:rsid w:val="002D7FF4"/>
    <w:rsid w:val="00511F52"/>
    <w:rsid w:val="005A3B50"/>
    <w:rsid w:val="0067518B"/>
    <w:rsid w:val="006A59B6"/>
    <w:rsid w:val="007D2A7F"/>
    <w:rsid w:val="00C857DF"/>
    <w:rsid w:val="00D82D55"/>
    <w:rsid w:val="00F57565"/>
    <w:rsid w:val="00F63705"/>
    <w:rsid w:val="00FE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756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Стиль2"/>
    <w:basedOn w:val="a"/>
    <w:qFormat/>
    <w:rsid w:val="00113D58"/>
    <w:pPr>
      <w:spacing w:after="0"/>
    </w:pPr>
    <w:rPr>
      <w:rFonts w:ascii="Times New Roman" w:hAnsi="Times New Roman"/>
      <w:sz w:val="24"/>
    </w:rPr>
  </w:style>
  <w:style w:type="paragraph" w:customStyle="1" w:styleId="3">
    <w:name w:val="Стиль3"/>
    <w:basedOn w:val="a"/>
    <w:rsid w:val="001D237B"/>
    <w:pPr>
      <w:spacing w:after="0"/>
    </w:pPr>
    <w:rPr>
      <w:rFonts w:ascii="Times New Roman" w:hAnsi="Times New Roman"/>
      <w:sz w:val="24"/>
    </w:rPr>
  </w:style>
  <w:style w:type="paragraph" w:customStyle="1" w:styleId="4">
    <w:name w:val="Стиль4"/>
    <w:basedOn w:val="a"/>
    <w:qFormat/>
    <w:rsid w:val="00C857DF"/>
    <w:pPr>
      <w:spacing w:after="0"/>
    </w:pPr>
    <w:rPr>
      <w:rFonts w:ascii="Times New Roman" w:hAnsi="Times New Roman"/>
      <w:sz w:val="24"/>
    </w:rPr>
  </w:style>
  <w:style w:type="paragraph" w:customStyle="1" w:styleId="5">
    <w:name w:val="Стиль5"/>
    <w:basedOn w:val="4"/>
    <w:qFormat/>
    <w:rsid w:val="00C857DF"/>
  </w:style>
  <w:style w:type="paragraph" w:styleId="a3">
    <w:name w:val="Normal (Web)"/>
    <w:basedOn w:val="a"/>
    <w:uiPriority w:val="99"/>
    <w:semiHidden/>
    <w:unhideWhenUsed/>
    <w:rsid w:val="007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Uzer32</dc:creator>
  <cp:keywords/>
  <dc:description/>
  <cp:lastModifiedBy>Uzer32</cp:lastModifiedBy>
  <cp:revision>3</cp:revision>
  <dcterms:created xsi:type="dcterms:W3CDTF">2019-04-04T14:28:00Z</dcterms:created>
  <dcterms:modified xsi:type="dcterms:W3CDTF">2019-04-04T14:28:00Z</dcterms:modified>
</cp:coreProperties>
</file>